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EA" w:rsidRDefault="00184AEA" w:rsidP="00184AE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SVĚTLONOŠKA ART FEST aneb PODEJ RUKU</w:t>
      </w:r>
    </w:p>
    <w:p w:rsidR="00184AEA" w:rsidRDefault="00184AEA" w:rsidP="00184AEA">
      <w:pPr>
        <w:jc w:val="center"/>
        <w:rPr>
          <w:b/>
          <w:sz w:val="28"/>
          <w:szCs w:val="28"/>
        </w:rPr>
      </w:pPr>
    </w:p>
    <w:p w:rsidR="00184AEA" w:rsidRDefault="00184AEA" w:rsidP="00184AEA">
      <w:pPr>
        <w:jc w:val="center"/>
        <w:rPr>
          <w:sz w:val="28"/>
          <w:szCs w:val="28"/>
        </w:rPr>
      </w:pPr>
      <w:r w:rsidRPr="00184AEA">
        <w:rPr>
          <w:sz w:val="28"/>
          <w:szCs w:val="28"/>
        </w:rPr>
        <w:t>O FESTIVALU „SVĚTLONOŠKA ART FEST aneb PODEJ RUKU“</w:t>
      </w:r>
    </w:p>
    <w:p w:rsidR="00184AEA" w:rsidRDefault="00184AEA" w:rsidP="00184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Sobota a neděle 27. – </w:t>
      </w:r>
      <w:proofErr w:type="gramStart"/>
      <w:r>
        <w:rPr>
          <w:sz w:val="28"/>
          <w:szCs w:val="28"/>
        </w:rPr>
        <w:t>28.8.2016</w:t>
      </w:r>
      <w:proofErr w:type="gramEnd"/>
    </w:p>
    <w:p w:rsidR="00184AEA" w:rsidRDefault="00184AEA" w:rsidP="00184AE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5107F38B" wp14:editId="39170645">
            <wp:extent cx="4980837" cy="7048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061" cy="704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AEA" w:rsidRDefault="00184AEA" w:rsidP="00184A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Festival je zaměřen </w:t>
      </w:r>
      <w:r w:rsidR="00813A24">
        <w:rPr>
          <w:sz w:val="24"/>
          <w:szCs w:val="24"/>
        </w:rPr>
        <w:t>především na charitativní akci pro pětiletou holčičku Nikolku, která trpí spinální svalovou atrofií.</w:t>
      </w:r>
      <w:r w:rsidR="00D55AD4">
        <w:rPr>
          <w:sz w:val="24"/>
          <w:szCs w:val="24"/>
        </w:rPr>
        <w:t xml:space="preserve"> Nikolka potřebuje elektrický vozík pro zlepšení kvality svého života, který tato diagnóza tak znehodnotila. Cílem této akce je oslovení nejširší skupiny lidí a poukázat na problémy, </w:t>
      </w:r>
      <w:proofErr w:type="gramStart"/>
      <w:r w:rsidR="00D55AD4">
        <w:rPr>
          <w:sz w:val="24"/>
          <w:szCs w:val="24"/>
        </w:rPr>
        <w:t>jenž</w:t>
      </w:r>
      <w:proofErr w:type="gramEnd"/>
      <w:r w:rsidR="00D55AD4">
        <w:rPr>
          <w:sz w:val="24"/>
          <w:szCs w:val="24"/>
        </w:rPr>
        <w:t xml:space="preserve"> přináší tato nemoc. </w:t>
      </w:r>
    </w:p>
    <w:p w:rsidR="00D55AD4" w:rsidRDefault="00D55AD4" w:rsidP="00184AEA">
      <w:pPr>
        <w:rPr>
          <w:sz w:val="24"/>
          <w:szCs w:val="24"/>
        </w:rPr>
      </w:pPr>
      <w:r>
        <w:rPr>
          <w:sz w:val="24"/>
          <w:szCs w:val="24"/>
        </w:rPr>
        <w:t xml:space="preserve">Celý projekt nese motto „PODEJ RUKU“, což za prvé nabádá k podání pomocné ruky, jakožto gesta pomoci, zároveň však </w:t>
      </w:r>
      <w:r w:rsidR="008229C4">
        <w:rPr>
          <w:sz w:val="24"/>
          <w:szCs w:val="24"/>
        </w:rPr>
        <w:t>poukáže na ruku, jako dokonalý nástroj člověka. Hlubší myšlenka festivalu bude zaměřená na lidský um a dovednost, které bereme jako samozřejmost, nicméně pro takto postižené lidi je to jen sen.  Finální výsledek by měl motivovat návštěvníky, aby používali ruce k tvorbě malých každodenních zázraků, jenž zlepší životy nás všech.</w:t>
      </w:r>
    </w:p>
    <w:p w:rsidR="008229C4" w:rsidRDefault="008229C4" w:rsidP="00184AEA">
      <w:pPr>
        <w:rPr>
          <w:sz w:val="24"/>
          <w:szCs w:val="24"/>
        </w:rPr>
      </w:pPr>
      <w:r>
        <w:rPr>
          <w:sz w:val="24"/>
          <w:szCs w:val="24"/>
        </w:rPr>
        <w:t xml:space="preserve">Naší vizí je účast minimálně 5000 lidí, kteří se zúčastní našeho festivalu v rozmezí 2 dnů, a to poslední letní prázdninový víkend letos 27. – 28. Srpna. Vše se má odehrát na zámku ve Veltrusech, chceme tedy i tematicky vybrat atrakce tohoto festivalu. V tento </w:t>
      </w:r>
      <w:proofErr w:type="gramStart"/>
      <w:r>
        <w:rPr>
          <w:sz w:val="24"/>
          <w:szCs w:val="24"/>
        </w:rPr>
        <w:t>víkend</w:t>
      </w:r>
      <w:proofErr w:type="gramEnd"/>
      <w:r>
        <w:rPr>
          <w:sz w:val="24"/>
          <w:szCs w:val="24"/>
        </w:rPr>
        <w:t xml:space="preserve"> má být zároveň vedle zaměření na nemoc spinální svalové atrofie také jistým loučením žáků s prázdninami, což chceme dosáhnout workshopy a veletrhy soustředěné na ruční práci, přírodní a uměleckou tvorbu. </w:t>
      </w:r>
      <w:r w:rsidR="00945839">
        <w:rPr>
          <w:sz w:val="24"/>
          <w:szCs w:val="24"/>
        </w:rPr>
        <w:t>Plánujeme šermířské představení, divadlo pro děti i ukázky starých řemesel. Jde nám samozřejmě o zdraví, ohledně čehož budou součástí festivalu také přednášky na téma zdravého životního stylu, péče těla a duše, osobního rozvoje nebo výživy. Pro tatínky a mladší dospělé budou k dispozici pivní stánky s rychlým občerstvením. Na festivalu bude podium pro koncerty hudebních kapel a zpěváků, kteří by měli být hlavními atrakcemi naší akce.</w:t>
      </w:r>
    </w:p>
    <w:p w:rsidR="00945839" w:rsidRDefault="00945839" w:rsidP="00184AEA">
      <w:pPr>
        <w:rPr>
          <w:sz w:val="24"/>
          <w:szCs w:val="24"/>
        </w:rPr>
      </w:pPr>
      <w:r>
        <w:rPr>
          <w:sz w:val="24"/>
          <w:szCs w:val="24"/>
        </w:rPr>
        <w:t xml:space="preserve">Jedním ze stanovišť na zámku Veltrusy bude dílna „PODEJ RUCE“ , na které se budou vytvářet fotografie rukou, nesoucí poselství. Tato poselství mohou návštěvníci tvořit pomocí polohy rukou, ale i pomocí přítomných účinkujících, nebo pomůcek. Součástí tohoto stanoviště, budou </w:t>
      </w:r>
      <w:proofErr w:type="spellStart"/>
      <w:r>
        <w:rPr>
          <w:sz w:val="24"/>
          <w:szCs w:val="24"/>
        </w:rPr>
        <w:t>tatéři</w:t>
      </w:r>
      <w:proofErr w:type="spellEnd"/>
      <w:r>
        <w:rPr>
          <w:sz w:val="24"/>
          <w:szCs w:val="24"/>
        </w:rPr>
        <w:t>, kresliči a výtvarníci, kteří pomohou fotografovaným návštěvníkům s vytvořením poselství na jejich rukou. Snímek bude následně zpracován a vytištěn na barytový papír, čímž vznikne ojedinělá galerie obrazů lidských rukou. Po ukončení akce budou fotografie sloužit jako propagace na výstavách, které mohou vybírat prostředky a následně vydraženy na veřejné dražbě.</w:t>
      </w:r>
    </w:p>
    <w:p w:rsidR="001D192D" w:rsidRDefault="001D192D" w:rsidP="00184AEA">
      <w:pPr>
        <w:rPr>
          <w:sz w:val="24"/>
          <w:szCs w:val="24"/>
        </w:rPr>
      </w:pPr>
      <w:r>
        <w:rPr>
          <w:sz w:val="24"/>
          <w:szCs w:val="24"/>
        </w:rPr>
        <w:t>Tento festival chceme uspořádat každoročně, tudíž se jedná o dlouhodobý projekt, který bude promovaný vždy po celý rok. Myšlenka nese potřebu solidarity s potřebnými, kterou dáváme my zdraví těm, kterým osud poznamenal život.</w:t>
      </w:r>
    </w:p>
    <w:p w:rsidR="001D192D" w:rsidRDefault="001D192D" w:rsidP="00184AEA">
      <w:pPr>
        <w:rPr>
          <w:sz w:val="24"/>
          <w:szCs w:val="24"/>
        </w:rPr>
      </w:pPr>
    </w:p>
    <w:p w:rsidR="001D192D" w:rsidRDefault="001D192D" w:rsidP="00184AEA">
      <w:pPr>
        <w:rPr>
          <w:sz w:val="24"/>
          <w:szCs w:val="24"/>
        </w:rPr>
      </w:pPr>
      <w:r>
        <w:rPr>
          <w:sz w:val="24"/>
          <w:szCs w:val="24"/>
        </w:rPr>
        <w:t>Za celý team</w:t>
      </w:r>
    </w:p>
    <w:p w:rsidR="001D192D" w:rsidRDefault="001D192D" w:rsidP="00184AEA">
      <w:pPr>
        <w:rPr>
          <w:sz w:val="24"/>
          <w:szCs w:val="24"/>
        </w:rPr>
      </w:pPr>
      <w:r>
        <w:rPr>
          <w:sz w:val="24"/>
          <w:szCs w:val="24"/>
        </w:rPr>
        <w:t xml:space="preserve">Jolana Soukupová, Tel.: 777 402 500, E-mail: </w:t>
      </w:r>
      <w:hyperlink r:id="rId6" w:history="1">
        <w:r w:rsidRPr="00CC3152">
          <w:rPr>
            <w:rStyle w:val="Hypertextovodkaz"/>
            <w:sz w:val="24"/>
            <w:szCs w:val="24"/>
          </w:rPr>
          <w:t>soukupova.jolana@gmail.com</w:t>
        </w:r>
      </w:hyperlink>
    </w:p>
    <w:p w:rsidR="001D192D" w:rsidRPr="00184AEA" w:rsidRDefault="001D192D" w:rsidP="00184AEA">
      <w:pPr>
        <w:rPr>
          <w:sz w:val="24"/>
          <w:szCs w:val="24"/>
        </w:rPr>
      </w:pPr>
      <w:r>
        <w:rPr>
          <w:sz w:val="24"/>
          <w:szCs w:val="24"/>
        </w:rPr>
        <w:t>Fotografie na této prezentaci je pro zatím pouze</w:t>
      </w:r>
      <w:bookmarkStart w:id="0" w:name="_GoBack"/>
      <w:bookmarkEnd w:id="0"/>
      <w:r>
        <w:rPr>
          <w:sz w:val="24"/>
          <w:szCs w:val="24"/>
        </w:rPr>
        <w:t xml:space="preserve"> zkušebním návrhem.</w:t>
      </w:r>
    </w:p>
    <w:p w:rsidR="00A662DA" w:rsidRDefault="00A662DA"/>
    <w:sectPr w:rsidR="00A6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0B"/>
    <w:rsid w:val="000D1C0B"/>
    <w:rsid w:val="00184AEA"/>
    <w:rsid w:val="001D192D"/>
    <w:rsid w:val="001F3426"/>
    <w:rsid w:val="002C1035"/>
    <w:rsid w:val="0043597B"/>
    <w:rsid w:val="00745162"/>
    <w:rsid w:val="00813A24"/>
    <w:rsid w:val="008229C4"/>
    <w:rsid w:val="00945839"/>
    <w:rsid w:val="009E386D"/>
    <w:rsid w:val="00A662DA"/>
    <w:rsid w:val="00D5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A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D1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A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D1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ukupova.jolana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</dc:creator>
  <cp:lastModifiedBy>Jolana</cp:lastModifiedBy>
  <cp:revision>2</cp:revision>
  <dcterms:created xsi:type="dcterms:W3CDTF">2016-07-12T12:17:00Z</dcterms:created>
  <dcterms:modified xsi:type="dcterms:W3CDTF">2016-07-12T12:17:00Z</dcterms:modified>
</cp:coreProperties>
</file>